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8C" w:rsidRPr="009F7C8C" w:rsidRDefault="000B2962" w:rsidP="009F7C8C">
      <w:pPr>
        <w:jc w:val="center"/>
        <w:rPr>
          <w:rFonts w:ascii="Cooper Black" w:hAnsi="Cooper Black" w:cs="Ayuthaya"/>
          <w:color w:val="800000"/>
          <w:sz w:val="72"/>
          <w:szCs w:val="72"/>
          <w:u w:val="single"/>
        </w:rPr>
      </w:pPr>
      <w:r>
        <w:rPr>
          <w:rFonts w:ascii="Cooper Black" w:hAnsi="Cooper Black" w:cs="Ayuthaya"/>
          <w:noProof/>
          <w:color w:val="800000"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432F5FD1" wp14:editId="0B7BACAC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960755" cy="2032000"/>
            <wp:effectExtent l="0" t="0" r="4445" b="0"/>
            <wp:wrapTight wrapText="bothSides">
              <wp:wrapPolygon edited="0">
                <wp:start x="8566" y="0"/>
                <wp:lineTo x="8566" y="4320"/>
                <wp:lineTo x="0" y="9450"/>
                <wp:lineTo x="0" y="10530"/>
                <wp:lineTo x="5711" y="12960"/>
                <wp:lineTo x="1142" y="21330"/>
                <wp:lineTo x="3426" y="21330"/>
                <wp:lineTo x="3997" y="21330"/>
                <wp:lineTo x="7424" y="17280"/>
                <wp:lineTo x="18845" y="12960"/>
                <wp:lineTo x="18274" y="11070"/>
                <wp:lineTo x="15989" y="8640"/>
                <wp:lineTo x="17703" y="4320"/>
                <wp:lineTo x="21129" y="2160"/>
                <wp:lineTo x="21129" y="810"/>
                <wp:lineTo x="14276" y="0"/>
                <wp:lineTo x="8566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8C" w:rsidRPr="009F7C8C">
        <w:rPr>
          <w:rFonts w:ascii="Cooper Black" w:hAnsi="Cooper Black" w:cs="Ayuthaya"/>
          <w:color w:val="800000"/>
          <w:sz w:val="72"/>
          <w:szCs w:val="72"/>
          <w:u w:val="single"/>
        </w:rPr>
        <w:t xml:space="preserve">Laws of Exponents </w:t>
      </w:r>
    </w:p>
    <w:p w:rsidR="009F7C8C" w:rsidRDefault="009F7C8C" w:rsidP="009F7C8C">
      <w:pPr>
        <w:jc w:val="center"/>
        <w:rPr>
          <w:rFonts w:ascii="Arial" w:hAnsi="Arial" w:cs="Arial"/>
          <w:sz w:val="56"/>
          <w:szCs w:val="56"/>
        </w:rPr>
      </w:pPr>
    </w:p>
    <w:p w:rsidR="009F7C8C" w:rsidRDefault="009F7C8C" w:rsidP="009F7C8C">
      <w:pPr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To </w:t>
      </w:r>
      <w:r w:rsidRPr="009F7C8C">
        <w:rPr>
          <w:rFonts w:ascii="Arial" w:hAnsi="Arial" w:cs="Arial"/>
          <w:sz w:val="56"/>
          <w:szCs w:val="56"/>
          <w:u w:val="single"/>
        </w:rPr>
        <w:t>multiply</w:t>
      </w:r>
      <w:r w:rsidRPr="009F7C8C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 xml:space="preserve">powers of the </w:t>
      </w:r>
      <w:r w:rsidRPr="009F7C8C">
        <w:rPr>
          <w:rFonts w:ascii="Arial" w:hAnsi="Arial" w:cs="Arial"/>
          <w:sz w:val="56"/>
          <w:szCs w:val="56"/>
          <w:u w:val="single"/>
        </w:rPr>
        <w:t>same</w:t>
      </w:r>
      <w:r>
        <w:rPr>
          <w:rFonts w:ascii="Arial" w:hAnsi="Arial" w:cs="Arial"/>
          <w:sz w:val="56"/>
          <w:szCs w:val="56"/>
        </w:rPr>
        <w:t xml:space="preserve"> base, </w:t>
      </w:r>
      <w:r w:rsidRPr="009F7C8C">
        <w:rPr>
          <w:rFonts w:ascii="Arial" w:hAnsi="Arial" w:cs="Arial"/>
          <w:sz w:val="56"/>
          <w:szCs w:val="56"/>
          <w:highlight w:val="yellow"/>
        </w:rPr>
        <w:t>ADD</w:t>
      </w:r>
      <w:r>
        <w:rPr>
          <w:rFonts w:ascii="Arial" w:hAnsi="Arial" w:cs="Arial"/>
          <w:sz w:val="56"/>
          <w:szCs w:val="56"/>
        </w:rPr>
        <w:t xml:space="preserve"> the exponents.</w:t>
      </w:r>
      <w:bookmarkStart w:id="0" w:name="_GoBack"/>
      <w:bookmarkEnd w:id="0"/>
    </w:p>
    <w:p w:rsidR="009F7C8C" w:rsidRDefault="009F7C8C" w:rsidP="009F7C8C">
      <w:pPr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Ex:   3</w:t>
      </w:r>
      <w:r w:rsidRPr="007D7D35">
        <w:rPr>
          <w:rFonts w:ascii="Arial" w:hAnsi="Arial" w:cs="Arial"/>
          <w:position w:val="-4"/>
          <w:sz w:val="56"/>
          <w:szCs w:val="56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45pt" o:ole="">
            <v:imagedata r:id="rId7" o:title=""/>
          </v:shape>
          <o:OLEObject Type="Embed" ProgID="Equation.3" ShapeID="_x0000_i1025" DrawAspect="Content" ObjectID="_1283966986" r:id="rId8"/>
        </w:object>
      </w:r>
      <w:r>
        <w:rPr>
          <w:rFonts w:ascii="Arial" w:hAnsi="Arial" w:cs="Arial"/>
          <w:sz w:val="56"/>
          <w:szCs w:val="56"/>
        </w:rPr>
        <w:t>x 3</w:t>
      </w:r>
      <w:r w:rsidRPr="007D7D35">
        <w:rPr>
          <w:rFonts w:ascii="Arial" w:hAnsi="Arial" w:cs="Arial"/>
          <w:position w:val="-4"/>
          <w:sz w:val="56"/>
          <w:szCs w:val="56"/>
        </w:rPr>
        <w:object w:dxaOrig="139" w:dyaOrig="300">
          <v:shape id="_x0000_i1026" type="#_x0000_t75" style="width:20pt;height:45pt" o:ole="">
            <v:imagedata r:id="rId9" o:title=""/>
          </v:shape>
          <o:OLEObject Type="Embed" ProgID="Equation.3" ShapeID="_x0000_i1026" DrawAspect="Content" ObjectID="_1283966987" r:id="rId10"/>
        </w:object>
      </w:r>
      <w:r>
        <w:rPr>
          <w:rFonts w:ascii="Arial" w:hAnsi="Arial" w:cs="Arial"/>
          <w:sz w:val="56"/>
          <w:szCs w:val="56"/>
        </w:rPr>
        <w:t>= 3</w:t>
      </w:r>
      <w:r w:rsidRPr="007D7D35">
        <w:rPr>
          <w:rFonts w:ascii="Arial" w:hAnsi="Arial" w:cs="Arial"/>
          <w:position w:val="-4"/>
          <w:sz w:val="56"/>
          <w:szCs w:val="56"/>
        </w:rPr>
        <w:object w:dxaOrig="300" w:dyaOrig="300">
          <v:shape id="_x0000_i1027" type="#_x0000_t75" style="width:44pt;height:44pt" o:ole="">
            <v:imagedata r:id="rId11" o:title=""/>
          </v:shape>
          <o:OLEObject Type="Embed" ProgID="Equation.3" ShapeID="_x0000_i1027" DrawAspect="Content" ObjectID="_1283966988" r:id="rId12"/>
        </w:object>
      </w:r>
      <w:r>
        <w:rPr>
          <w:rFonts w:ascii="Arial" w:hAnsi="Arial" w:cs="Arial"/>
          <w:sz w:val="56"/>
          <w:szCs w:val="56"/>
        </w:rPr>
        <w:t>= 3</w:t>
      </w:r>
      <w:r w:rsidRPr="007D7D35">
        <w:rPr>
          <w:rFonts w:ascii="Arial" w:hAnsi="Arial" w:cs="Arial"/>
          <w:position w:val="-4"/>
          <w:sz w:val="56"/>
          <w:szCs w:val="56"/>
        </w:rPr>
        <w:object w:dxaOrig="139" w:dyaOrig="300">
          <v:shape id="_x0000_i1028" type="#_x0000_t75" style="width:20pt;height:45pt" o:ole="">
            <v:imagedata r:id="rId13" o:title=""/>
          </v:shape>
          <o:OLEObject Type="Embed" ProgID="Equation.3" ShapeID="_x0000_i1028" DrawAspect="Content" ObjectID="_1283966989" r:id="rId14"/>
        </w:object>
      </w:r>
    </w:p>
    <w:p w:rsidR="009F7C8C" w:rsidRDefault="009F7C8C" w:rsidP="009F7C8C">
      <w:pPr>
        <w:rPr>
          <w:rFonts w:ascii="Arial" w:hAnsi="Arial" w:cs="Arial"/>
          <w:sz w:val="56"/>
          <w:szCs w:val="56"/>
        </w:rPr>
      </w:pPr>
    </w:p>
    <w:p w:rsidR="009F7C8C" w:rsidRDefault="009F7C8C" w:rsidP="009F7C8C">
      <w:pPr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To </w:t>
      </w:r>
      <w:r w:rsidRPr="009F7C8C">
        <w:rPr>
          <w:rFonts w:ascii="Arial" w:hAnsi="Arial" w:cs="Arial"/>
          <w:sz w:val="56"/>
          <w:szCs w:val="56"/>
          <w:u w:val="single"/>
        </w:rPr>
        <w:t>divide</w:t>
      </w:r>
      <w:r>
        <w:rPr>
          <w:rFonts w:ascii="Arial" w:hAnsi="Arial" w:cs="Arial"/>
          <w:sz w:val="56"/>
          <w:szCs w:val="56"/>
        </w:rPr>
        <w:t xml:space="preserve"> powers of the </w:t>
      </w:r>
      <w:r w:rsidRPr="009F7C8C">
        <w:rPr>
          <w:rFonts w:ascii="Arial" w:hAnsi="Arial" w:cs="Arial"/>
          <w:sz w:val="56"/>
          <w:szCs w:val="56"/>
          <w:u w:val="single"/>
        </w:rPr>
        <w:t>same</w:t>
      </w:r>
      <w:r>
        <w:rPr>
          <w:rFonts w:ascii="Arial" w:hAnsi="Arial" w:cs="Arial"/>
          <w:sz w:val="56"/>
          <w:szCs w:val="56"/>
        </w:rPr>
        <w:t xml:space="preserve"> base, </w:t>
      </w:r>
      <w:r w:rsidRPr="009F7C8C">
        <w:rPr>
          <w:rFonts w:ascii="Arial" w:hAnsi="Arial" w:cs="Arial"/>
          <w:sz w:val="56"/>
          <w:szCs w:val="56"/>
          <w:highlight w:val="yellow"/>
        </w:rPr>
        <w:t>SUBTRACT</w:t>
      </w:r>
      <w:r>
        <w:rPr>
          <w:rFonts w:ascii="Arial" w:hAnsi="Arial" w:cs="Arial"/>
          <w:sz w:val="56"/>
          <w:szCs w:val="56"/>
        </w:rPr>
        <w:t xml:space="preserve"> the exponents.</w:t>
      </w:r>
    </w:p>
    <w:p w:rsidR="009F7C8C" w:rsidRDefault="009F7C8C" w:rsidP="009F7C8C">
      <w:pPr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Ex:   4</w:t>
      </w:r>
      <w:r w:rsidRPr="007D7D35">
        <w:rPr>
          <w:rFonts w:ascii="Arial" w:hAnsi="Arial" w:cs="Arial"/>
          <w:position w:val="-4"/>
          <w:sz w:val="56"/>
          <w:szCs w:val="56"/>
        </w:rPr>
        <w:object w:dxaOrig="139" w:dyaOrig="300">
          <v:shape id="_x0000_i1029" type="#_x0000_t75" style="width:20pt;height:45pt" o:ole="">
            <v:imagedata r:id="rId15" o:title=""/>
          </v:shape>
          <o:OLEObject Type="Embed" ProgID="Equation.3" ShapeID="_x0000_i1029" DrawAspect="Content" ObjectID="_1283966990" r:id="rId16"/>
        </w:object>
      </w:r>
      <w:proofErr w:type="gramStart"/>
      <w:r>
        <w:rPr>
          <w:rFonts w:ascii="Arial" w:hAnsi="Arial" w:cs="Arial"/>
          <w:sz w:val="56"/>
          <w:szCs w:val="56"/>
        </w:rPr>
        <w:t>-  4</w:t>
      </w:r>
      <w:proofErr w:type="gramEnd"/>
      <w:r w:rsidRPr="007D7D35">
        <w:rPr>
          <w:rFonts w:ascii="Arial" w:hAnsi="Arial" w:cs="Arial"/>
          <w:position w:val="-4"/>
          <w:sz w:val="56"/>
          <w:szCs w:val="56"/>
        </w:rPr>
        <w:object w:dxaOrig="139" w:dyaOrig="300">
          <v:shape id="_x0000_i1030" type="#_x0000_t75" style="width:20pt;height:45pt" o:ole="">
            <v:imagedata r:id="rId17" o:title=""/>
          </v:shape>
          <o:OLEObject Type="Embed" ProgID="Equation.3" ShapeID="_x0000_i1030" DrawAspect="Content" ObjectID="_1283966991" r:id="rId18"/>
        </w:object>
      </w:r>
      <w:r>
        <w:rPr>
          <w:rFonts w:ascii="Arial" w:hAnsi="Arial" w:cs="Arial"/>
          <w:sz w:val="56"/>
          <w:szCs w:val="56"/>
        </w:rPr>
        <w:t>=  4</w:t>
      </w:r>
      <w:r w:rsidRPr="007D7D35">
        <w:rPr>
          <w:rFonts w:ascii="Arial" w:hAnsi="Arial" w:cs="Arial"/>
          <w:position w:val="-4"/>
          <w:sz w:val="56"/>
          <w:szCs w:val="56"/>
        </w:rPr>
        <w:object w:dxaOrig="300" w:dyaOrig="300">
          <v:shape id="_x0000_i1031" type="#_x0000_t75" style="width:44pt;height:44pt" o:ole="">
            <v:imagedata r:id="rId19" o:title=""/>
          </v:shape>
          <o:OLEObject Type="Embed" ProgID="Equation.3" ShapeID="_x0000_i1031" DrawAspect="Content" ObjectID="_1283966992" r:id="rId20"/>
        </w:object>
      </w:r>
      <w:r>
        <w:rPr>
          <w:rFonts w:ascii="Arial" w:hAnsi="Arial" w:cs="Arial"/>
          <w:sz w:val="56"/>
          <w:szCs w:val="56"/>
        </w:rPr>
        <w:t>=  4</w:t>
      </w:r>
      <w:r w:rsidRPr="007D7D35">
        <w:rPr>
          <w:rFonts w:ascii="Arial" w:hAnsi="Arial" w:cs="Arial"/>
          <w:position w:val="-4"/>
          <w:sz w:val="56"/>
          <w:szCs w:val="56"/>
        </w:rPr>
        <w:object w:dxaOrig="160" w:dyaOrig="300">
          <v:shape id="_x0000_i1032" type="#_x0000_t75" style="width:25pt;height:45pt" o:ole="">
            <v:imagedata r:id="rId21" o:title=""/>
          </v:shape>
          <o:OLEObject Type="Embed" ProgID="Equation.3" ShapeID="_x0000_i1032" DrawAspect="Content" ObjectID="_1283966993" r:id="rId22"/>
        </w:object>
      </w:r>
    </w:p>
    <w:p w:rsidR="009F7C8C" w:rsidRDefault="009F7C8C" w:rsidP="009F7C8C">
      <w:pPr>
        <w:rPr>
          <w:rFonts w:ascii="Arial" w:hAnsi="Arial" w:cs="Arial"/>
          <w:sz w:val="56"/>
          <w:szCs w:val="56"/>
        </w:rPr>
      </w:pPr>
    </w:p>
    <w:p w:rsidR="009F7C8C" w:rsidRDefault="009F7C8C" w:rsidP="009F7C8C">
      <w:pPr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Any number raised to the power of 1 is equal to itself.</w:t>
      </w:r>
    </w:p>
    <w:p w:rsidR="009F7C8C" w:rsidRDefault="009F7C8C" w:rsidP="009F7C8C">
      <w:pPr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Ex:   5</w:t>
      </w:r>
      <w:r w:rsidRPr="0020538D">
        <w:rPr>
          <w:rFonts w:ascii="Arial" w:hAnsi="Arial" w:cs="Arial"/>
          <w:position w:val="-4"/>
          <w:sz w:val="56"/>
          <w:szCs w:val="56"/>
        </w:rPr>
        <w:object w:dxaOrig="120" w:dyaOrig="300">
          <v:shape id="_x0000_i1033" type="#_x0000_t75" style="width:17pt;height:43pt" o:ole="">
            <v:imagedata r:id="rId23" o:title=""/>
          </v:shape>
          <o:OLEObject Type="Embed" ProgID="Equation.3" ShapeID="_x0000_i1033" DrawAspect="Content" ObjectID="_1283966994" r:id="rId24"/>
        </w:object>
      </w:r>
      <w:r>
        <w:rPr>
          <w:rFonts w:ascii="Arial" w:hAnsi="Arial" w:cs="Arial"/>
          <w:sz w:val="56"/>
          <w:szCs w:val="56"/>
        </w:rPr>
        <w:t>= 5</w:t>
      </w:r>
    </w:p>
    <w:p w:rsidR="009F7C8C" w:rsidRDefault="009F7C8C" w:rsidP="009F7C8C">
      <w:pPr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  <w:t xml:space="preserve">   </w:t>
      </w:r>
    </w:p>
    <w:p w:rsidR="009F7C8C" w:rsidRDefault="009F7C8C" w:rsidP="009F7C8C">
      <w:pPr>
        <w:rPr>
          <w:rFonts w:ascii="Arial" w:hAnsi="Arial" w:cs="Arial"/>
          <w:sz w:val="56"/>
          <w:szCs w:val="56"/>
        </w:rPr>
      </w:pPr>
    </w:p>
    <w:p w:rsidR="009F7C8C" w:rsidRDefault="009F7C8C" w:rsidP="009F7C8C">
      <w:pPr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number 1 raised to any power is always 1.</w:t>
      </w:r>
    </w:p>
    <w:p w:rsidR="009F7C8C" w:rsidRDefault="009F7C8C" w:rsidP="009F7C8C">
      <w:pPr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Ex:   1</w:t>
      </w:r>
      <w:r w:rsidRPr="00943DFD">
        <w:rPr>
          <w:rFonts w:ascii="Arial" w:hAnsi="Arial" w:cs="Arial"/>
          <w:position w:val="-4"/>
          <w:sz w:val="56"/>
          <w:szCs w:val="56"/>
        </w:rPr>
        <w:object w:dxaOrig="139" w:dyaOrig="300">
          <v:shape id="_x0000_i1034" type="#_x0000_t75" style="width:20pt;height:45pt" o:ole="">
            <v:imagedata r:id="rId25" o:title=""/>
          </v:shape>
          <o:OLEObject Type="Embed" ProgID="Equation.3" ShapeID="_x0000_i1034" DrawAspect="Content" ObjectID="_1283966995" r:id="rId26"/>
        </w:object>
      </w:r>
      <w:r>
        <w:rPr>
          <w:rFonts w:ascii="Arial" w:hAnsi="Arial" w:cs="Arial"/>
          <w:sz w:val="56"/>
          <w:szCs w:val="56"/>
        </w:rPr>
        <w:t xml:space="preserve"> = 1 x 1 x 1 x 1 x 1 x 1 = 1</w:t>
      </w:r>
    </w:p>
    <w:p w:rsidR="009F7C8C" w:rsidRDefault="009F7C8C" w:rsidP="009F7C8C">
      <w:pPr>
        <w:rPr>
          <w:rFonts w:ascii="Arial" w:hAnsi="Arial" w:cs="Arial"/>
          <w:sz w:val="56"/>
          <w:szCs w:val="56"/>
        </w:rPr>
      </w:pPr>
      <w:r w:rsidRPr="00943DFD">
        <w:rPr>
          <w:rFonts w:ascii="Arial" w:hAnsi="Arial" w:cs="Arial"/>
          <w:position w:val="-4"/>
          <w:sz w:val="56"/>
          <w:szCs w:val="56"/>
        </w:rPr>
        <w:object w:dxaOrig="139" w:dyaOrig="300">
          <v:shape id="_x0000_i1035" type="#_x0000_t75" style="width:7pt;height:15pt" o:ole="">
            <v:imagedata r:id="rId27" o:title=""/>
          </v:shape>
          <o:OLEObject Type="Embed" ProgID="Equation.3" ShapeID="_x0000_i1035" DrawAspect="Content" ObjectID="_1283966996" r:id="rId28"/>
        </w:object>
      </w:r>
    </w:p>
    <w:p w:rsidR="009F7C8C" w:rsidRDefault="009F7C8C" w:rsidP="009F7C8C">
      <w:pPr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Any number (base) raised to the power of 0 is equal to 1. Called the Zero Exponent </w:t>
      </w:r>
      <w:proofErr w:type="gramStart"/>
      <w:r>
        <w:rPr>
          <w:rFonts w:ascii="Arial" w:hAnsi="Arial" w:cs="Arial"/>
          <w:sz w:val="56"/>
          <w:szCs w:val="56"/>
        </w:rPr>
        <w:t>Rule</w:t>
      </w:r>
      <w:proofErr w:type="gramEnd"/>
      <w:r>
        <w:rPr>
          <w:rFonts w:ascii="Arial" w:hAnsi="Arial" w:cs="Arial"/>
          <w:sz w:val="56"/>
          <w:szCs w:val="56"/>
        </w:rPr>
        <w:t>.</w:t>
      </w:r>
    </w:p>
    <w:p w:rsidR="009F7C8C" w:rsidRDefault="009F7C8C" w:rsidP="009F7C8C">
      <w:pPr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Ex:   3</w:t>
      </w:r>
      <w:r w:rsidRPr="00943DFD">
        <w:rPr>
          <w:rFonts w:ascii="Arial" w:hAnsi="Arial" w:cs="Arial"/>
          <w:position w:val="-4"/>
          <w:sz w:val="56"/>
          <w:szCs w:val="56"/>
        </w:rPr>
        <w:object w:dxaOrig="139" w:dyaOrig="300">
          <v:shape id="_x0000_i1036" type="#_x0000_t75" style="width:20pt;height:45pt" o:ole="">
            <v:imagedata r:id="rId29" o:title=""/>
          </v:shape>
          <o:OLEObject Type="Embed" ProgID="Equation.3" ShapeID="_x0000_i1036" DrawAspect="Content" ObjectID="_1283966997" r:id="rId30"/>
        </w:object>
      </w:r>
      <w:r>
        <w:rPr>
          <w:rFonts w:ascii="Arial" w:hAnsi="Arial" w:cs="Arial"/>
          <w:sz w:val="56"/>
          <w:szCs w:val="56"/>
        </w:rPr>
        <w:t>= 1</w:t>
      </w:r>
    </w:p>
    <w:p w:rsidR="009F7C8C" w:rsidRDefault="009F7C8C" w:rsidP="009F7C8C">
      <w:pPr>
        <w:rPr>
          <w:rFonts w:ascii="Arial" w:hAnsi="Arial" w:cs="Arial"/>
          <w:sz w:val="56"/>
          <w:szCs w:val="56"/>
        </w:rPr>
      </w:pPr>
    </w:p>
    <w:p w:rsidR="009F7C8C" w:rsidRDefault="009F7C8C" w:rsidP="009F7C8C">
      <w:pPr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To raise a power to a power, </w:t>
      </w:r>
      <w:r w:rsidRPr="009F7C8C">
        <w:rPr>
          <w:rFonts w:ascii="Arial" w:hAnsi="Arial" w:cs="Arial"/>
          <w:sz w:val="56"/>
          <w:szCs w:val="56"/>
          <w:highlight w:val="yellow"/>
        </w:rPr>
        <w:t>multiply</w:t>
      </w:r>
      <w:r>
        <w:rPr>
          <w:rFonts w:ascii="Arial" w:hAnsi="Arial" w:cs="Arial"/>
          <w:sz w:val="56"/>
          <w:szCs w:val="56"/>
        </w:rPr>
        <w:t xml:space="preserve"> the exponents.</w:t>
      </w:r>
    </w:p>
    <w:p w:rsidR="009F7C8C" w:rsidRDefault="009F7C8C" w:rsidP="009F7C8C">
      <w:pPr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Ex:   (3</w:t>
      </w:r>
      <w:r w:rsidRPr="00943DFD">
        <w:rPr>
          <w:rFonts w:ascii="Arial" w:hAnsi="Arial" w:cs="Arial"/>
          <w:position w:val="-4"/>
          <w:sz w:val="56"/>
          <w:szCs w:val="56"/>
        </w:rPr>
        <w:object w:dxaOrig="139" w:dyaOrig="300">
          <v:shape id="_x0000_i1037" type="#_x0000_t75" style="width:20pt;height:45pt" o:ole="">
            <v:imagedata r:id="rId31" o:title=""/>
          </v:shape>
          <o:OLEObject Type="Embed" ProgID="Equation.3" ShapeID="_x0000_i1037" DrawAspect="Content" ObjectID="_1283966998" r:id="rId32"/>
        </w:object>
      </w:r>
      <w:r>
        <w:rPr>
          <w:rFonts w:ascii="Arial" w:hAnsi="Arial" w:cs="Arial"/>
          <w:sz w:val="56"/>
          <w:szCs w:val="56"/>
        </w:rPr>
        <w:t>)</w:t>
      </w:r>
      <w:r w:rsidRPr="00943DFD">
        <w:rPr>
          <w:rFonts w:ascii="Arial" w:hAnsi="Arial" w:cs="Arial"/>
          <w:position w:val="-4"/>
          <w:sz w:val="56"/>
          <w:szCs w:val="56"/>
        </w:rPr>
        <w:object w:dxaOrig="160" w:dyaOrig="300">
          <v:shape id="_x0000_i1038" type="#_x0000_t75" style="width:25pt;height:45pt" o:ole="">
            <v:imagedata r:id="rId33" o:title=""/>
          </v:shape>
          <o:OLEObject Type="Embed" ProgID="Equation.3" ShapeID="_x0000_i1038" DrawAspect="Content" ObjectID="_1283966999" r:id="rId34"/>
        </w:object>
      </w:r>
      <w:r>
        <w:rPr>
          <w:rFonts w:ascii="Arial" w:hAnsi="Arial" w:cs="Arial"/>
          <w:sz w:val="56"/>
          <w:szCs w:val="56"/>
        </w:rPr>
        <w:t xml:space="preserve"> </w:t>
      </w:r>
      <w:proofErr w:type="gramStart"/>
      <w:r>
        <w:rPr>
          <w:rFonts w:ascii="Arial" w:hAnsi="Arial" w:cs="Arial"/>
          <w:sz w:val="56"/>
          <w:szCs w:val="56"/>
        </w:rPr>
        <w:t>=  3</w:t>
      </w:r>
      <w:proofErr w:type="gramEnd"/>
      <w:r w:rsidRPr="00943DFD">
        <w:rPr>
          <w:rFonts w:ascii="Arial" w:hAnsi="Arial" w:cs="Arial"/>
          <w:position w:val="-4"/>
          <w:sz w:val="56"/>
          <w:szCs w:val="56"/>
        </w:rPr>
        <w:object w:dxaOrig="300" w:dyaOrig="300">
          <v:shape id="_x0000_i1039" type="#_x0000_t75" style="width:44pt;height:44pt" o:ole="">
            <v:imagedata r:id="rId35" o:title=""/>
          </v:shape>
          <o:OLEObject Type="Embed" ProgID="Equation.3" ShapeID="_x0000_i1039" DrawAspect="Content" ObjectID="_1283967000" r:id="rId36"/>
        </w:object>
      </w:r>
      <w:r>
        <w:rPr>
          <w:rFonts w:ascii="Arial" w:hAnsi="Arial" w:cs="Arial"/>
          <w:sz w:val="56"/>
          <w:szCs w:val="56"/>
        </w:rPr>
        <w:t xml:space="preserve"> =  3</w:t>
      </w:r>
      <w:r w:rsidRPr="00943DFD">
        <w:rPr>
          <w:rFonts w:ascii="Arial" w:hAnsi="Arial" w:cs="Arial"/>
          <w:position w:val="-4"/>
          <w:sz w:val="56"/>
          <w:szCs w:val="56"/>
        </w:rPr>
        <w:object w:dxaOrig="200" w:dyaOrig="300">
          <v:shape id="_x0000_i1040" type="#_x0000_t75" style="width:29pt;height:44pt" o:ole="">
            <v:imagedata r:id="rId37" o:title=""/>
          </v:shape>
          <o:OLEObject Type="Embed" ProgID="Equation.3" ShapeID="_x0000_i1040" DrawAspect="Content" ObjectID="_1283967001" r:id="rId38"/>
        </w:object>
      </w:r>
    </w:p>
    <w:p w:rsidR="009F7C8C" w:rsidRDefault="009F7C8C" w:rsidP="009F7C8C">
      <w:pPr>
        <w:rPr>
          <w:rFonts w:ascii="Arial" w:hAnsi="Arial" w:cs="Arial"/>
          <w:sz w:val="56"/>
          <w:szCs w:val="56"/>
        </w:rPr>
      </w:pPr>
    </w:p>
    <w:p w:rsidR="009F7C8C" w:rsidRDefault="009F7C8C" w:rsidP="009F7C8C">
      <w:pPr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To raise a multiplication expression to a power, raise each number in the </w:t>
      </w:r>
      <w:r w:rsidR="000B2962">
        <w:rPr>
          <w:rFonts w:ascii="Arial" w:hAnsi="Arial" w:cs="Arial"/>
          <w:sz w:val="56"/>
          <w:szCs w:val="56"/>
        </w:rPr>
        <w:t>brackets to that</w:t>
      </w:r>
      <w:r>
        <w:rPr>
          <w:rFonts w:ascii="Arial" w:hAnsi="Arial" w:cs="Arial"/>
          <w:sz w:val="56"/>
          <w:szCs w:val="56"/>
        </w:rPr>
        <w:t xml:space="preserve"> power.</w:t>
      </w:r>
    </w:p>
    <w:p w:rsidR="009F7C8C" w:rsidRPr="00293EEA" w:rsidRDefault="009F7C8C" w:rsidP="009F7C8C">
      <w:pPr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Ex. (3 x 2)</w:t>
      </w:r>
      <w:r w:rsidRPr="005439EC">
        <w:rPr>
          <w:rFonts w:ascii="Arial" w:hAnsi="Arial" w:cs="Arial"/>
          <w:position w:val="-4"/>
          <w:sz w:val="56"/>
          <w:szCs w:val="56"/>
        </w:rPr>
        <w:object w:dxaOrig="139" w:dyaOrig="300">
          <v:shape id="_x0000_i1041" type="#_x0000_t75" style="width:20pt;height:45pt" o:ole="">
            <v:imagedata r:id="rId39" o:title=""/>
          </v:shape>
          <o:OLEObject Type="Embed" ProgID="Equation.3" ShapeID="_x0000_i1041" DrawAspect="Content" ObjectID="_1283967002" r:id="rId40"/>
        </w:object>
      </w:r>
      <w:proofErr w:type="gramStart"/>
      <w:r>
        <w:rPr>
          <w:rFonts w:ascii="Arial" w:hAnsi="Arial" w:cs="Arial"/>
          <w:sz w:val="56"/>
          <w:szCs w:val="56"/>
        </w:rPr>
        <w:t xml:space="preserve">= </w:t>
      </w:r>
      <w:r w:rsidR="000B2962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3</w:t>
      </w:r>
      <w:proofErr w:type="gramEnd"/>
      <w:r w:rsidRPr="005439EC">
        <w:rPr>
          <w:rFonts w:ascii="Arial" w:hAnsi="Arial" w:cs="Arial"/>
          <w:position w:val="-4"/>
          <w:sz w:val="56"/>
          <w:szCs w:val="56"/>
        </w:rPr>
        <w:object w:dxaOrig="139" w:dyaOrig="300">
          <v:shape id="_x0000_i1042" type="#_x0000_t75" style="width:20pt;height:45pt" o:ole="">
            <v:imagedata r:id="rId41" o:title=""/>
          </v:shape>
          <o:OLEObject Type="Embed" ProgID="Equation.3" ShapeID="_x0000_i1042" DrawAspect="Content" ObjectID="_1283967003" r:id="rId42"/>
        </w:object>
      </w:r>
      <w:r>
        <w:rPr>
          <w:rFonts w:ascii="Arial" w:hAnsi="Arial" w:cs="Arial"/>
          <w:sz w:val="56"/>
          <w:szCs w:val="56"/>
        </w:rPr>
        <w:t xml:space="preserve">x </w:t>
      </w:r>
      <w:r w:rsidR="000B2962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2</w:t>
      </w:r>
      <w:r w:rsidRPr="005439EC">
        <w:rPr>
          <w:rFonts w:ascii="Arial" w:hAnsi="Arial" w:cs="Arial"/>
          <w:position w:val="-4"/>
          <w:sz w:val="56"/>
          <w:szCs w:val="56"/>
        </w:rPr>
        <w:object w:dxaOrig="139" w:dyaOrig="300">
          <v:shape id="_x0000_i1043" type="#_x0000_t75" style="width:20pt;height:45pt" o:ole="">
            <v:imagedata r:id="rId43" o:title=""/>
          </v:shape>
          <o:OLEObject Type="Embed" ProgID="Equation.3" ShapeID="_x0000_i1043" DrawAspect="Content" ObjectID="_1283967004" r:id="rId44"/>
        </w:object>
      </w:r>
      <w:r>
        <w:rPr>
          <w:rFonts w:ascii="Arial" w:hAnsi="Arial" w:cs="Arial"/>
          <w:sz w:val="56"/>
          <w:szCs w:val="56"/>
        </w:rPr>
        <w:t xml:space="preserve">= </w:t>
      </w:r>
      <w:r w:rsidR="000B2962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27 x 8</w:t>
      </w:r>
    </w:p>
    <w:p w:rsidR="005D3C10" w:rsidRDefault="005D3C10"/>
    <w:sectPr w:rsidR="005D3C10" w:rsidSect="009F7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DB0"/>
    <w:multiLevelType w:val="hybridMultilevel"/>
    <w:tmpl w:val="202C783A"/>
    <w:lvl w:ilvl="0" w:tplc="2F46EE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C"/>
    <w:rsid w:val="000B2962"/>
    <w:rsid w:val="00354A11"/>
    <w:rsid w:val="005D3C10"/>
    <w:rsid w:val="009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DC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8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9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62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8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9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62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4.wmf"/><Relationship Id="rId32" Type="http://schemas.openxmlformats.org/officeDocument/2006/relationships/oleObject" Target="embeddings/Microsoft_Equation13.bin"/><Relationship Id="rId9" Type="http://schemas.openxmlformats.org/officeDocument/2006/relationships/image" Target="media/image3.wmf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1.bin"/><Relationship Id="rId33" Type="http://schemas.openxmlformats.org/officeDocument/2006/relationships/image" Target="media/image15.wmf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6.wmf"/><Relationship Id="rId36" Type="http://schemas.openxmlformats.org/officeDocument/2006/relationships/oleObject" Target="embeddings/Microsoft_Equation15.bin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8.wmf"/><Relationship Id="rId37" Type="http://schemas.openxmlformats.org/officeDocument/2006/relationships/image" Target="media/image17.wmf"/><Relationship Id="rId38" Type="http://schemas.openxmlformats.org/officeDocument/2006/relationships/oleObject" Target="embeddings/Microsoft_Equation16.bin"/><Relationship Id="rId39" Type="http://schemas.openxmlformats.org/officeDocument/2006/relationships/image" Target="media/image18.wmf"/><Relationship Id="rId40" Type="http://schemas.openxmlformats.org/officeDocument/2006/relationships/oleObject" Target="embeddings/Microsoft_Equation17.bin"/><Relationship Id="rId41" Type="http://schemas.openxmlformats.org/officeDocument/2006/relationships/image" Target="media/image19.wmf"/><Relationship Id="rId42" Type="http://schemas.openxmlformats.org/officeDocument/2006/relationships/oleObject" Target="embeddings/Microsoft_Equation18.bin"/><Relationship Id="rId43" Type="http://schemas.openxmlformats.org/officeDocument/2006/relationships/image" Target="media/image20.wmf"/><Relationship Id="rId44" Type="http://schemas.openxmlformats.org/officeDocument/2006/relationships/oleObject" Target="embeddings/Microsoft_Equation19.bin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159</Words>
  <Characters>912</Characters>
  <Application>Microsoft Macintosh Word</Application>
  <DocSecurity>0</DocSecurity>
  <Lines>7</Lines>
  <Paragraphs>2</Paragraphs>
  <ScaleCrop>false</ScaleCrop>
  <Company>LaSalle Community Comprehensive High School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Lanctot</dc:creator>
  <cp:keywords/>
  <dc:description/>
  <cp:lastModifiedBy>Natalie Lanctot</cp:lastModifiedBy>
  <cp:revision>1</cp:revision>
  <dcterms:created xsi:type="dcterms:W3CDTF">2012-09-26T00:25:00Z</dcterms:created>
  <dcterms:modified xsi:type="dcterms:W3CDTF">2012-09-26T00:43:00Z</dcterms:modified>
</cp:coreProperties>
</file>